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AB" w:rsidRDefault="00D13C3D" w:rsidP="00DA0D96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ПЛАН</w:t>
      </w:r>
    </w:p>
    <w:p w:rsidR="008175AB" w:rsidRDefault="008175AB" w:rsidP="00DA0D96">
      <w:pPr>
        <w:jc w:val="center"/>
        <w:rPr>
          <w:b/>
          <w:color w:val="000000"/>
          <w:szCs w:val="26"/>
        </w:rPr>
      </w:pPr>
    </w:p>
    <w:p w:rsidR="00DA0D96" w:rsidRDefault="00DA0D96" w:rsidP="00FD209F">
      <w:pPr>
        <w:jc w:val="center"/>
        <w:rPr>
          <w:b/>
          <w:color w:val="000000"/>
          <w:szCs w:val="26"/>
        </w:rPr>
      </w:pPr>
      <w:r w:rsidRPr="00DA0D96">
        <w:rPr>
          <w:b/>
          <w:color w:val="000000"/>
          <w:szCs w:val="26"/>
        </w:rPr>
        <w:t xml:space="preserve">Комплекс мероприятий с </w:t>
      </w:r>
      <w:r w:rsidR="00FD209F">
        <w:rPr>
          <w:b/>
          <w:color w:val="000000"/>
          <w:szCs w:val="26"/>
        </w:rPr>
        <w:t>детьми</w:t>
      </w:r>
      <w:r w:rsidRPr="00DA0D96">
        <w:rPr>
          <w:b/>
          <w:color w:val="000000"/>
          <w:szCs w:val="26"/>
        </w:rPr>
        <w:t xml:space="preserve"> и родителями, направленны</w:t>
      </w:r>
      <w:r>
        <w:rPr>
          <w:b/>
          <w:color w:val="000000"/>
          <w:szCs w:val="26"/>
        </w:rPr>
        <w:t>й</w:t>
      </w:r>
      <w:r w:rsidRPr="00DA0D96">
        <w:rPr>
          <w:b/>
          <w:color w:val="000000"/>
          <w:szCs w:val="26"/>
        </w:rPr>
        <w:t xml:space="preserve"> на профилактику самовольных уходов из семей</w:t>
      </w:r>
      <w:r w:rsidR="00FD209F">
        <w:rPr>
          <w:b/>
          <w:color w:val="000000"/>
          <w:szCs w:val="26"/>
        </w:rPr>
        <w:t xml:space="preserve"> и </w:t>
      </w:r>
      <w:r w:rsidR="00D13C3D">
        <w:rPr>
          <w:b/>
          <w:color w:val="000000"/>
          <w:szCs w:val="26"/>
        </w:rPr>
        <w:t xml:space="preserve">дошкольных </w:t>
      </w:r>
      <w:r w:rsidR="00FD209F">
        <w:rPr>
          <w:b/>
          <w:color w:val="000000"/>
          <w:szCs w:val="26"/>
        </w:rPr>
        <w:t xml:space="preserve">образовательных учреждений на второе полугодие </w:t>
      </w:r>
      <w:r w:rsidRPr="00DA0D96">
        <w:rPr>
          <w:b/>
          <w:color w:val="000000"/>
          <w:szCs w:val="26"/>
        </w:rPr>
        <w:t>202</w:t>
      </w:r>
      <w:r w:rsidR="00FD209F">
        <w:rPr>
          <w:b/>
          <w:color w:val="000000"/>
          <w:szCs w:val="26"/>
        </w:rPr>
        <w:t>3</w:t>
      </w:r>
      <w:r w:rsidRPr="00DA0D96">
        <w:rPr>
          <w:b/>
          <w:color w:val="000000"/>
          <w:szCs w:val="26"/>
        </w:rPr>
        <w:t>-202</w:t>
      </w:r>
      <w:r w:rsidR="00FD209F">
        <w:rPr>
          <w:b/>
          <w:color w:val="000000"/>
          <w:szCs w:val="26"/>
        </w:rPr>
        <w:t>4 учебного</w:t>
      </w:r>
      <w:r w:rsidRPr="00DA0D96">
        <w:rPr>
          <w:b/>
          <w:color w:val="000000"/>
          <w:szCs w:val="26"/>
        </w:rPr>
        <w:t xml:space="preserve"> год</w:t>
      </w:r>
      <w:r w:rsidR="00FD209F">
        <w:rPr>
          <w:b/>
          <w:color w:val="000000"/>
          <w:szCs w:val="26"/>
        </w:rPr>
        <w:t>а</w:t>
      </w:r>
    </w:p>
    <w:p w:rsidR="00171804" w:rsidRDefault="00171804" w:rsidP="00FD209F">
      <w:pPr>
        <w:jc w:val="center"/>
        <w:rPr>
          <w:b/>
          <w:color w:val="000000"/>
          <w:szCs w:val="26"/>
        </w:rPr>
      </w:pPr>
    </w:p>
    <w:p w:rsidR="00171804" w:rsidRDefault="00171804" w:rsidP="00FD209F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МДОБУ д\с № 25 «</w:t>
      </w:r>
      <w:proofErr w:type="spellStart"/>
      <w:r>
        <w:rPr>
          <w:b/>
          <w:color w:val="000000"/>
          <w:szCs w:val="26"/>
        </w:rPr>
        <w:t>Журавушка</w:t>
      </w:r>
      <w:proofErr w:type="spellEnd"/>
      <w:r>
        <w:rPr>
          <w:b/>
          <w:color w:val="000000"/>
          <w:szCs w:val="26"/>
        </w:rPr>
        <w:t>»</w:t>
      </w:r>
    </w:p>
    <w:p w:rsidR="00DA0D96" w:rsidRDefault="00DA0D96" w:rsidP="00DA0D96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7"/>
        <w:gridCol w:w="1657"/>
        <w:gridCol w:w="1563"/>
        <w:gridCol w:w="2109"/>
        <w:gridCol w:w="2043"/>
        <w:gridCol w:w="2431"/>
      </w:tblGrid>
      <w:tr w:rsidR="00FA2F56" w:rsidTr="00171804">
        <w:tc>
          <w:tcPr>
            <w:tcW w:w="4757" w:type="dxa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Наименование мероприятия</w:t>
            </w:r>
          </w:p>
        </w:tc>
        <w:tc>
          <w:tcPr>
            <w:tcW w:w="1657" w:type="dxa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Форма   проведения</w:t>
            </w:r>
          </w:p>
        </w:tc>
        <w:tc>
          <w:tcPr>
            <w:tcW w:w="1563" w:type="dxa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Дата проведения</w:t>
            </w:r>
          </w:p>
        </w:tc>
        <w:tc>
          <w:tcPr>
            <w:tcW w:w="2109" w:type="dxa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Возрастная группа</w:t>
            </w:r>
          </w:p>
        </w:tc>
        <w:tc>
          <w:tcPr>
            <w:tcW w:w="2043" w:type="dxa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Приглашенные гости</w:t>
            </w:r>
          </w:p>
        </w:tc>
        <w:tc>
          <w:tcPr>
            <w:tcW w:w="2431" w:type="dxa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Активная ссылка о размещенной информации мероприятия в официальных аккаунтах социальных сетей учреждения</w:t>
            </w:r>
          </w:p>
        </w:tc>
      </w:tr>
      <w:tr w:rsidR="00FD209F" w:rsidTr="00171804">
        <w:tc>
          <w:tcPr>
            <w:tcW w:w="14560" w:type="dxa"/>
            <w:gridSpan w:val="6"/>
          </w:tcPr>
          <w:p w:rsidR="00FD209F" w:rsidRDefault="00FD209F" w:rsidP="00FD2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Для детей</w:t>
            </w:r>
          </w:p>
        </w:tc>
      </w:tr>
      <w:tr w:rsidR="00FA2F56" w:rsidTr="00171804">
        <w:tc>
          <w:tcPr>
            <w:tcW w:w="4757" w:type="dxa"/>
          </w:tcPr>
          <w:p w:rsidR="00B80376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Комплексная диагностика воспитанников, склонных к</w:t>
            </w:r>
            <w:r w:rsidRPr="009F503F"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>самовольным уходам:</w:t>
            </w:r>
          </w:p>
          <w:p w:rsidR="00B80376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- диагностика личностных особенностей;</w:t>
            </w:r>
          </w:p>
          <w:p w:rsidR="00FD209F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- изучение эмоционально-волевых качеств.</w:t>
            </w:r>
          </w:p>
        </w:tc>
        <w:tc>
          <w:tcPr>
            <w:tcW w:w="1657" w:type="dxa"/>
          </w:tcPr>
          <w:p w:rsidR="00FD209F" w:rsidRPr="00FA2F56" w:rsidRDefault="009F503F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t>наблюдение</w:t>
            </w:r>
            <w:proofErr w:type="gramEnd"/>
          </w:p>
        </w:tc>
        <w:tc>
          <w:tcPr>
            <w:tcW w:w="1563" w:type="dxa"/>
          </w:tcPr>
          <w:p w:rsidR="00FD209F" w:rsidRPr="00FA2F56" w:rsidRDefault="009F503F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t>январь</w:t>
            </w:r>
            <w:proofErr w:type="gramEnd"/>
          </w:p>
        </w:tc>
        <w:tc>
          <w:tcPr>
            <w:tcW w:w="2109" w:type="dxa"/>
          </w:tcPr>
          <w:p w:rsidR="00FD209F" w:rsidRPr="00171804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171804">
              <w:rPr>
                <w:color w:val="000000"/>
                <w:szCs w:val="26"/>
              </w:rPr>
              <w:t>Все группы</w:t>
            </w:r>
          </w:p>
        </w:tc>
        <w:tc>
          <w:tcPr>
            <w:tcW w:w="2043" w:type="dxa"/>
          </w:tcPr>
          <w:p w:rsidR="00FD209F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FD209F" w:rsidRDefault="00FD209F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B80376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Беседы с детьми:</w:t>
            </w:r>
          </w:p>
          <w:p w:rsidR="00B80376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«Если я потеряюсь на улице…»</w:t>
            </w:r>
          </w:p>
          <w:p w:rsidR="009F503F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«К кому можно обратиться за помощью?»</w:t>
            </w:r>
            <w:r w:rsidR="009F503F">
              <w:rPr>
                <w:color w:val="000000"/>
                <w:szCs w:val="26"/>
              </w:rPr>
              <w:t xml:space="preserve">, </w:t>
            </w:r>
            <w:r w:rsidR="009F503F" w:rsidRPr="009F503F">
              <w:rPr>
                <w:color w:val="000000"/>
                <w:szCs w:val="26"/>
              </w:rPr>
              <w:t xml:space="preserve">«Кто ты, </w:t>
            </w:r>
            <w:proofErr w:type="spellStart"/>
            <w:r w:rsidR="009F503F" w:rsidRPr="009F503F">
              <w:rPr>
                <w:color w:val="000000"/>
                <w:szCs w:val="26"/>
              </w:rPr>
              <w:t>незнакомец?</w:t>
            </w:r>
            <w:proofErr w:type="gramStart"/>
            <w:r w:rsidR="009F503F" w:rsidRPr="009F503F">
              <w:rPr>
                <w:color w:val="000000"/>
                <w:szCs w:val="26"/>
              </w:rPr>
              <w:t>».</w:t>
            </w:r>
            <w:r w:rsidRPr="009F503F">
              <w:rPr>
                <w:color w:val="000000"/>
                <w:szCs w:val="26"/>
              </w:rPr>
              <w:t>и</w:t>
            </w:r>
            <w:proofErr w:type="spellEnd"/>
            <w:proofErr w:type="gramEnd"/>
            <w:r w:rsidRPr="009F503F">
              <w:rPr>
                <w:color w:val="000000"/>
                <w:szCs w:val="26"/>
              </w:rPr>
              <w:t xml:space="preserve"> др.</w:t>
            </w:r>
          </w:p>
        </w:tc>
        <w:tc>
          <w:tcPr>
            <w:tcW w:w="1657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Б</w:t>
            </w:r>
            <w:r w:rsidR="009F503F" w:rsidRPr="00FA2F56">
              <w:rPr>
                <w:color w:val="000000"/>
                <w:szCs w:val="26"/>
              </w:rPr>
              <w:t>еседа</w:t>
            </w:r>
            <w:r w:rsidRPr="00FA2F56">
              <w:rPr>
                <w:color w:val="000000"/>
                <w:szCs w:val="26"/>
              </w:rPr>
              <w:t>, повтор правил безопасности</w:t>
            </w:r>
          </w:p>
        </w:tc>
        <w:tc>
          <w:tcPr>
            <w:tcW w:w="1563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 раз в месяц</w:t>
            </w:r>
          </w:p>
        </w:tc>
        <w:tc>
          <w:tcPr>
            <w:tcW w:w="2109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Средние, старшие, подготовительные</w:t>
            </w:r>
          </w:p>
        </w:tc>
        <w:tc>
          <w:tcPr>
            <w:tcW w:w="2043" w:type="dxa"/>
          </w:tcPr>
          <w:p w:rsidR="00B80376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B80376" w:rsidRDefault="00B80376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FD209F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proofErr w:type="spellStart"/>
            <w:r w:rsidRPr="009F503F">
              <w:rPr>
                <w:color w:val="000000"/>
                <w:szCs w:val="26"/>
              </w:rPr>
              <w:t>Сказкотерапия</w:t>
            </w:r>
            <w:proofErr w:type="spellEnd"/>
            <w:r w:rsidR="009F503F"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>сказки: «Колобок», «Гуси-лебеди», «Упрямый лягушонок</w:t>
            </w:r>
            <w:proofErr w:type="gramStart"/>
            <w:r w:rsidRPr="009F503F">
              <w:rPr>
                <w:color w:val="000000"/>
                <w:szCs w:val="26"/>
              </w:rPr>
              <w:t>»</w:t>
            </w:r>
            <w:r w:rsidR="009F503F" w:rsidRPr="009F503F">
              <w:rPr>
                <w:color w:val="000000"/>
                <w:szCs w:val="26"/>
              </w:rPr>
              <w:t xml:space="preserve">, </w:t>
            </w:r>
            <w:r w:rsidR="009F503F" w:rsidRPr="009F503F">
              <w:t xml:space="preserve"> </w:t>
            </w:r>
            <w:r w:rsidR="009F503F" w:rsidRPr="009F503F">
              <w:rPr>
                <w:color w:val="000000"/>
                <w:szCs w:val="26"/>
              </w:rPr>
              <w:t>«</w:t>
            </w:r>
            <w:proofErr w:type="gramEnd"/>
            <w:r w:rsidR="009F503F" w:rsidRPr="009F503F">
              <w:rPr>
                <w:color w:val="000000"/>
                <w:szCs w:val="26"/>
              </w:rPr>
              <w:t>Кот, петух и дрозд», «</w:t>
            </w:r>
            <w:proofErr w:type="spellStart"/>
            <w:r w:rsidR="009F503F" w:rsidRPr="009F503F">
              <w:rPr>
                <w:color w:val="000000"/>
                <w:szCs w:val="26"/>
              </w:rPr>
              <w:t>Бармалей</w:t>
            </w:r>
            <w:proofErr w:type="spellEnd"/>
            <w:r w:rsidR="009F503F" w:rsidRPr="009F503F">
              <w:rPr>
                <w:color w:val="000000"/>
                <w:szCs w:val="26"/>
              </w:rPr>
              <w:t>» и т.п.</w:t>
            </w:r>
          </w:p>
        </w:tc>
        <w:tc>
          <w:tcPr>
            <w:tcW w:w="1657" w:type="dxa"/>
          </w:tcPr>
          <w:p w:rsidR="00FD209F" w:rsidRPr="00FA2F56" w:rsidRDefault="009F503F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Чтение х\л с обсуждением</w:t>
            </w:r>
          </w:p>
        </w:tc>
        <w:tc>
          <w:tcPr>
            <w:tcW w:w="1563" w:type="dxa"/>
          </w:tcPr>
          <w:p w:rsidR="00FD209F" w:rsidRPr="00FA2F56" w:rsidRDefault="00FD209F" w:rsidP="0017180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109" w:type="dxa"/>
          </w:tcPr>
          <w:p w:rsidR="00FD209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Младшие, средние, старшие, подготовительные</w:t>
            </w:r>
          </w:p>
        </w:tc>
        <w:tc>
          <w:tcPr>
            <w:tcW w:w="2043" w:type="dxa"/>
          </w:tcPr>
          <w:p w:rsidR="00FD209F" w:rsidRDefault="00FD209F" w:rsidP="0017180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31" w:type="dxa"/>
          </w:tcPr>
          <w:p w:rsidR="00FD209F" w:rsidRDefault="00FD209F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9F503F" w:rsidRPr="009F503F" w:rsidRDefault="009F503F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Участие в конкурсах творческих работ в ДОУ</w:t>
            </w:r>
          </w:p>
        </w:tc>
        <w:tc>
          <w:tcPr>
            <w:tcW w:w="1657" w:type="dxa"/>
          </w:tcPr>
          <w:p w:rsidR="009F503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 xml:space="preserve">Практическая </w:t>
            </w:r>
            <w:proofErr w:type="spellStart"/>
            <w:r w:rsidRPr="00FA2F56">
              <w:rPr>
                <w:color w:val="000000"/>
                <w:szCs w:val="26"/>
              </w:rPr>
              <w:t>деят-ть</w:t>
            </w:r>
            <w:proofErr w:type="spellEnd"/>
          </w:p>
        </w:tc>
        <w:tc>
          <w:tcPr>
            <w:tcW w:w="1563" w:type="dxa"/>
          </w:tcPr>
          <w:p w:rsidR="009F503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1 раз в месяц</w:t>
            </w:r>
          </w:p>
        </w:tc>
        <w:tc>
          <w:tcPr>
            <w:tcW w:w="2109" w:type="dxa"/>
          </w:tcPr>
          <w:p w:rsidR="009F503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Средние, старшие, подготовительные</w:t>
            </w:r>
          </w:p>
        </w:tc>
        <w:tc>
          <w:tcPr>
            <w:tcW w:w="2043" w:type="dxa"/>
          </w:tcPr>
          <w:p w:rsidR="009F503F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9F503F" w:rsidRDefault="009F503F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9F503F" w:rsidRPr="009F503F" w:rsidRDefault="009F503F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Дидактическая игра «Опасно-безопасно»</w:t>
            </w:r>
            <w:r>
              <w:rPr>
                <w:color w:val="000000"/>
                <w:szCs w:val="26"/>
              </w:rPr>
              <w:t>.</w:t>
            </w:r>
          </w:p>
          <w:p w:rsidR="00B80376" w:rsidRPr="009F503F" w:rsidRDefault="009F503F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lastRenderedPageBreak/>
              <w:t>Игровая ситуация «Знаешь ли ты свой адрес, телефон и можешь ли объяснить, где живешь?</w:t>
            </w:r>
          </w:p>
        </w:tc>
        <w:tc>
          <w:tcPr>
            <w:tcW w:w="1657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lastRenderedPageBreak/>
              <w:t>игра</w:t>
            </w:r>
            <w:proofErr w:type="gramEnd"/>
          </w:p>
        </w:tc>
        <w:tc>
          <w:tcPr>
            <w:tcW w:w="1563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1 раз в месяц</w:t>
            </w:r>
          </w:p>
        </w:tc>
        <w:tc>
          <w:tcPr>
            <w:tcW w:w="2109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Средние, старшие, подготовительные</w:t>
            </w:r>
          </w:p>
        </w:tc>
        <w:tc>
          <w:tcPr>
            <w:tcW w:w="2043" w:type="dxa"/>
          </w:tcPr>
          <w:p w:rsidR="00B80376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B80376" w:rsidRDefault="00B80376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D209F" w:rsidTr="00171804">
        <w:trPr>
          <w:trHeight w:val="410"/>
        </w:trPr>
        <w:tc>
          <w:tcPr>
            <w:tcW w:w="14560" w:type="dxa"/>
            <w:gridSpan w:val="6"/>
          </w:tcPr>
          <w:p w:rsidR="00FD209F" w:rsidRDefault="00FD209F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lastRenderedPageBreak/>
              <w:t>Для родителей</w:t>
            </w:r>
          </w:p>
        </w:tc>
      </w:tr>
      <w:tr w:rsidR="00FA2F56" w:rsidTr="00171804">
        <w:tc>
          <w:tcPr>
            <w:tcW w:w="4757" w:type="dxa"/>
          </w:tcPr>
          <w:p w:rsidR="00B80376" w:rsidRPr="00B80376" w:rsidRDefault="00B80376" w:rsidP="00B80376">
            <w:pPr>
              <w:jc w:val="both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>Разработка наглядного материала: памятки, буклеты и др.</w:t>
            </w:r>
          </w:p>
          <w:p w:rsidR="00FD209F" w:rsidRPr="00B80376" w:rsidRDefault="00B80376" w:rsidP="009F503F">
            <w:pPr>
              <w:jc w:val="both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>Буклет «Если ребенок ушел из дома</w:t>
            </w:r>
            <w:r w:rsidRPr="00B80376">
              <w:rPr>
                <w:color w:val="000000"/>
                <w:szCs w:val="26"/>
              </w:rPr>
              <w:t>, п</w:t>
            </w:r>
            <w:r w:rsidRPr="00B80376">
              <w:rPr>
                <w:color w:val="000000"/>
                <w:szCs w:val="26"/>
              </w:rPr>
              <w:t>амятка «Как дружить с ребенком»</w:t>
            </w:r>
            <w:r w:rsidRPr="00B80376">
              <w:rPr>
                <w:color w:val="000000"/>
                <w:szCs w:val="26"/>
              </w:rPr>
              <w:t xml:space="preserve">, </w:t>
            </w:r>
            <w:r w:rsidRPr="00B80376">
              <w:rPr>
                <w:color w:val="000000"/>
                <w:szCs w:val="26"/>
              </w:rPr>
              <w:t>«Административная ответственность</w:t>
            </w:r>
            <w:r w:rsidR="009F503F">
              <w:rPr>
                <w:color w:val="000000"/>
                <w:szCs w:val="26"/>
              </w:rPr>
              <w:t xml:space="preserve"> </w:t>
            </w:r>
            <w:r w:rsidRPr="00B80376">
              <w:rPr>
                <w:color w:val="000000"/>
                <w:szCs w:val="26"/>
              </w:rPr>
              <w:t>несовершеннолетних», п</w:t>
            </w:r>
            <w:r w:rsidRPr="00B80376">
              <w:rPr>
                <w:color w:val="000000"/>
                <w:szCs w:val="26"/>
              </w:rPr>
              <w:t xml:space="preserve">амятка «Семейные </w:t>
            </w:r>
            <w:proofErr w:type="spellStart"/>
            <w:proofErr w:type="gramStart"/>
            <w:r w:rsidRPr="00B80376">
              <w:rPr>
                <w:color w:val="000000"/>
                <w:szCs w:val="26"/>
              </w:rPr>
              <w:t>ценности»</w:t>
            </w:r>
            <w:r w:rsidRPr="00B80376">
              <w:rPr>
                <w:color w:val="000000"/>
                <w:szCs w:val="26"/>
              </w:rPr>
              <w:t>и</w:t>
            </w:r>
            <w:proofErr w:type="spellEnd"/>
            <w:proofErr w:type="gramEnd"/>
            <w:r w:rsidRPr="00B80376">
              <w:rPr>
                <w:color w:val="000000"/>
                <w:szCs w:val="26"/>
              </w:rPr>
              <w:t xml:space="preserve"> др.</w:t>
            </w:r>
          </w:p>
        </w:tc>
        <w:tc>
          <w:tcPr>
            <w:tcW w:w="1657" w:type="dxa"/>
          </w:tcPr>
          <w:p w:rsidR="00FD209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Наглядный материал</w:t>
            </w:r>
          </w:p>
        </w:tc>
        <w:tc>
          <w:tcPr>
            <w:tcW w:w="1563" w:type="dxa"/>
          </w:tcPr>
          <w:p w:rsidR="00FD209F" w:rsidRPr="00B80376" w:rsidRDefault="00B80376" w:rsidP="00171804">
            <w:pPr>
              <w:jc w:val="center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>Раз в квартал</w:t>
            </w:r>
          </w:p>
        </w:tc>
        <w:tc>
          <w:tcPr>
            <w:tcW w:w="2109" w:type="dxa"/>
          </w:tcPr>
          <w:p w:rsidR="00FD209F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r w:rsidRPr="00171804">
              <w:rPr>
                <w:color w:val="000000"/>
                <w:szCs w:val="26"/>
              </w:rPr>
              <w:t>Все группы</w:t>
            </w:r>
          </w:p>
        </w:tc>
        <w:tc>
          <w:tcPr>
            <w:tcW w:w="2043" w:type="dxa"/>
          </w:tcPr>
          <w:p w:rsidR="00FD209F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FD209F" w:rsidRDefault="00FD209F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rPr>
          <w:trHeight w:val="589"/>
        </w:trPr>
        <w:tc>
          <w:tcPr>
            <w:tcW w:w="4757" w:type="dxa"/>
          </w:tcPr>
          <w:p w:rsidR="00B80376" w:rsidRPr="00B80376" w:rsidRDefault="00B80376" w:rsidP="00B80376">
            <w:pPr>
              <w:jc w:val="both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 xml:space="preserve">Размещение информации в </w:t>
            </w:r>
            <w:proofErr w:type="spellStart"/>
            <w:r w:rsidRPr="00B80376">
              <w:rPr>
                <w:color w:val="000000"/>
                <w:szCs w:val="26"/>
              </w:rPr>
              <w:t>соцсетях</w:t>
            </w:r>
            <w:proofErr w:type="spellEnd"/>
            <w:r w:rsidRPr="00B80376">
              <w:rPr>
                <w:color w:val="000000"/>
                <w:szCs w:val="26"/>
              </w:rPr>
              <w:t xml:space="preserve"> ВК, </w:t>
            </w:r>
            <w:proofErr w:type="spellStart"/>
            <w:proofErr w:type="gramStart"/>
            <w:r w:rsidRPr="00B80376">
              <w:rPr>
                <w:color w:val="000000"/>
                <w:szCs w:val="26"/>
              </w:rPr>
              <w:t>ОК,Телеграм</w:t>
            </w:r>
            <w:proofErr w:type="spellEnd"/>
            <w:proofErr w:type="gramEnd"/>
            <w:r w:rsidRPr="00B80376">
              <w:rPr>
                <w:color w:val="000000"/>
                <w:szCs w:val="26"/>
              </w:rPr>
              <w:t xml:space="preserve">, </w:t>
            </w:r>
            <w:proofErr w:type="spellStart"/>
            <w:r w:rsidRPr="00B80376">
              <w:rPr>
                <w:color w:val="000000"/>
                <w:szCs w:val="26"/>
              </w:rPr>
              <w:t>сферу</w:t>
            </w:r>
            <w:r w:rsidR="00C31DE8">
              <w:rPr>
                <w:color w:val="000000"/>
                <w:szCs w:val="26"/>
              </w:rPr>
              <w:t>м</w:t>
            </w:r>
            <w:proofErr w:type="spellEnd"/>
          </w:p>
        </w:tc>
        <w:tc>
          <w:tcPr>
            <w:tcW w:w="1657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Электронные материалы</w:t>
            </w:r>
          </w:p>
        </w:tc>
        <w:tc>
          <w:tcPr>
            <w:tcW w:w="1563" w:type="dxa"/>
          </w:tcPr>
          <w:p w:rsidR="00B80376" w:rsidRPr="00B80376" w:rsidRDefault="00B80376" w:rsidP="00171804">
            <w:pPr>
              <w:jc w:val="center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>Раз в квартал</w:t>
            </w:r>
          </w:p>
        </w:tc>
        <w:tc>
          <w:tcPr>
            <w:tcW w:w="2109" w:type="dxa"/>
          </w:tcPr>
          <w:p w:rsidR="00B80376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r w:rsidRPr="00171804">
              <w:rPr>
                <w:color w:val="000000"/>
                <w:szCs w:val="26"/>
              </w:rPr>
              <w:t>Все группы</w:t>
            </w:r>
          </w:p>
        </w:tc>
        <w:tc>
          <w:tcPr>
            <w:tcW w:w="2043" w:type="dxa"/>
          </w:tcPr>
          <w:p w:rsidR="00B80376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B80376" w:rsidRDefault="00B80376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B80376" w:rsidRPr="00B80376" w:rsidRDefault="00B80376" w:rsidP="009F503F">
            <w:pPr>
              <w:jc w:val="both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>Консультации для родителей по работе с детьми,</w:t>
            </w:r>
            <w:r w:rsidRPr="00B80376">
              <w:rPr>
                <w:color w:val="000000"/>
                <w:szCs w:val="26"/>
              </w:rPr>
              <w:t xml:space="preserve"> </w:t>
            </w:r>
            <w:r w:rsidRPr="00B80376">
              <w:rPr>
                <w:color w:val="000000"/>
                <w:szCs w:val="26"/>
              </w:rPr>
              <w:t>склонными к самовольным уходам.</w:t>
            </w:r>
          </w:p>
        </w:tc>
        <w:tc>
          <w:tcPr>
            <w:tcW w:w="1657" w:type="dxa"/>
          </w:tcPr>
          <w:p w:rsidR="00B8037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t>беседа</w:t>
            </w:r>
            <w:proofErr w:type="gramEnd"/>
          </w:p>
        </w:tc>
        <w:tc>
          <w:tcPr>
            <w:tcW w:w="1563" w:type="dxa"/>
          </w:tcPr>
          <w:p w:rsidR="00B80376" w:rsidRPr="00B80376" w:rsidRDefault="00B80376" w:rsidP="00171804">
            <w:pPr>
              <w:jc w:val="center"/>
              <w:rPr>
                <w:color w:val="000000"/>
                <w:szCs w:val="26"/>
              </w:rPr>
            </w:pPr>
            <w:r w:rsidRPr="00B80376">
              <w:rPr>
                <w:color w:val="000000"/>
                <w:szCs w:val="26"/>
              </w:rPr>
              <w:t>Ежемесячно</w:t>
            </w:r>
          </w:p>
        </w:tc>
        <w:tc>
          <w:tcPr>
            <w:tcW w:w="2109" w:type="dxa"/>
          </w:tcPr>
          <w:p w:rsidR="00B80376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r w:rsidRPr="00171804">
              <w:rPr>
                <w:color w:val="000000"/>
                <w:szCs w:val="26"/>
              </w:rPr>
              <w:t>Все группы</w:t>
            </w:r>
          </w:p>
        </w:tc>
        <w:tc>
          <w:tcPr>
            <w:tcW w:w="2043" w:type="dxa"/>
          </w:tcPr>
          <w:p w:rsidR="00B80376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B80376" w:rsidRDefault="00B80376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FA2F56" w:rsidRPr="00B80376" w:rsidRDefault="00FA2F56" w:rsidP="009F503F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Общее родительское собрание </w:t>
            </w:r>
          </w:p>
        </w:tc>
        <w:tc>
          <w:tcPr>
            <w:tcW w:w="1657" w:type="dxa"/>
          </w:tcPr>
          <w:p w:rsidR="00FA2F56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t>собрание</w:t>
            </w:r>
            <w:proofErr w:type="gramEnd"/>
          </w:p>
        </w:tc>
        <w:tc>
          <w:tcPr>
            <w:tcW w:w="1563" w:type="dxa"/>
          </w:tcPr>
          <w:p w:rsidR="00FA2F56" w:rsidRPr="00B80376" w:rsidRDefault="00FA2F56" w:rsidP="0017180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Февраль</w:t>
            </w:r>
          </w:p>
        </w:tc>
        <w:tc>
          <w:tcPr>
            <w:tcW w:w="2109" w:type="dxa"/>
          </w:tcPr>
          <w:p w:rsidR="00FA2F56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r w:rsidRPr="00171804">
              <w:rPr>
                <w:color w:val="000000"/>
                <w:szCs w:val="26"/>
              </w:rPr>
              <w:t>Все группы</w:t>
            </w:r>
          </w:p>
        </w:tc>
        <w:tc>
          <w:tcPr>
            <w:tcW w:w="2043" w:type="dxa"/>
          </w:tcPr>
          <w:p w:rsidR="00FA2F56" w:rsidRPr="00C31DE8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C31DE8">
              <w:rPr>
                <w:color w:val="000000"/>
                <w:szCs w:val="26"/>
              </w:rPr>
              <w:t>Педагог-психолог</w:t>
            </w:r>
          </w:p>
        </w:tc>
        <w:tc>
          <w:tcPr>
            <w:tcW w:w="2431" w:type="dxa"/>
          </w:tcPr>
          <w:p w:rsidR="00FA2F56" w:rsidRDefault="00FA2F56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2A3040" w:rsidTr="00171804">
        <w:tc>
          <w:tcPr>
            <w:tcW w:w="14560" w:type="dxa"/>
            <w:gridSpan w:val="6"/>
          </w:tcPr>
          <w:p w:rsidR="002A3040" w:rsidRDefault="002A3040" w:rsidP="002A3040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Для педагогов</w:t>
            </w:r>
          </w:p>
        </w:tc>
      </w:tr>
      <w:tr w:rsidR="00FA2F56" w:rsidTr="00171804">
        <w:tc>
          <w:tcPr>
            <w:tcW w:w="4757" w:type="dxa"/>
          </w:tcPr>
          <w:p w:rsidR="00B80376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 xml:space="preserve">Семинар по </w:t>
            </w:r>
            <w:r w:rsidRPr="009F503F">
              <w:rPr>
                <w:color w:val="000000"/>
                <w:szCs w:val="26"/>
              </w:rPr>
              <w:t>просвещению воспитателей о</w:t>
            </w:r>
          </w:p>
          <w:p w:rsidR="00FD209F" w:rsidRPr="009F503F" w:rsidRDefault="00B80376" w:rsidP="00C31DE8">
            <w:pPr>
              <w:jc w:val="both"/>
              <w:rPr>
                <w:color w:val="000000"/>
                <w:szCs w:val="26"/>
              </w:rPr>
            </w:pPr>
            <w:proofErr w:type="gramStart"/>
            <w:r w:rsidRPr="009F503F">
              <w:rPr>
                <w:color w:val="000000"/>
                <w:szCs w:val="26"/>
              </w:rPr>
              <w:t>причинах</w:t>
            </w:r>
            <w:proofErr w:type="gramEnd"/>
            <w:r w:rsidRPr="009F503F">
              <w:rPr>
                <w:color w:val="000000"/>
                <w:szCs w:val="26"/>
              </w:rPr>
              <w:t xml:space="preserve"> самовольных уходов детей, выявление детей</w:t>
            </w:r>
            <w:r w:rsidRPr="009F503F"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>группы риска.</w:t>
            </w:r>
          </w:p>
        </w:tc>
        <w:tc>
          <w:tcPr>
            <w:tcW w:w="1657" w:type="dxa"/>
          </w:tcPr>
          <w:p w:rsidR="00FD209F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71804">
              <w:rPr>
                <w:color w:val="000000"/>
                <w:szCs w:val="26"/>
              </w:rPr>
              <w:t>семинар</w:t>
            </w:r>
            <w:proofErr w:type="gramEnd"/>
          </w:p>
        </w:tc>
        <w:tc>
          <w:tcPr>
            <w:tcW w:w="1563" w:type="dxa"/>
          </w:tcPr>
          <w:p w:rsidR="00FD209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t>январь</w:t>
            </w:r>
            <w:proofErr w:type="gramEnd"/>
          </w:p>
        </w:tc>
        <w:tc>
          <w:tcPr>
            <w:tcW w:w="2109" w:type="dxa"/>
          </w:tcPr>
          <w:p w:rsidR="00FD209F" w:rsidRDefault="00FD209F" w:rsidP="0017180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043" w:type="dxa"/>
          </w:tcPr>
          <w:p w:rsidR="00FD209F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FD209F" w:rsidRDefault="00FD209F" w:rsidP="00DA0D96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9F503F" w:rsidRPr="009F503F" w:rsidRDefault="009F503F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Консультация «Причины и профилактика самовольных</w:t>
            </w:r>
            <w:r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 xml:space="preserve">уходов» </w:t>
            </w:r>
          </w:p>
        </w:tc>
        <w:tc>
          <w:tcPr>
            <w:tcW w:w="1657" w:type="dxa"/>
          </w:tcPr>
          <w:p w:rsidR="009F503F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71804">
              <w:rPr>
                <w:color w:val="000000"/>
                <w:szCs w:val="26"/>
              </w:rPr>
              <w:t>консультация</w:t>
            </w:r>
            <w:proofErr w:type="gramEnd"/>
          </w:p>
        </w:tc>
        <w:tc>
          <w:tcPr>
            <w:tcW w:w="1563" w:type="dxa"/>
          </w:tcPr>
          <w:p w:rsidR="009F503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FA2F56">
              <w:rPr>
                <w:color w:val="000000"/>
                <w:szCs w:val="26"/>
              </w:rPr>
              <w:t>январь</w:t>
            </w:r>
            <w:proofErr w:type="gramEnd"/>
          </w:p>
        </w:tc>
        <w:tc>
          <w:tcPr>
            <w:tcW w:w="2109" w:type="dxa"/>
          </w:tcPr>
          <w:p w:rsidR="009F503F" w:rsidRDefault="009F503F" w:rsidP="0017180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043" w:type="dxa"/>
          </w:tcPr>
          <w:p w:rsidR="009F503F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9F503F" w:rsidRDefault="009F503F" w:rsidP="009F503F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9F503F" w:rsidRPr="009F503F" w:rsidRDefault="009F503F" w:rsidP="00C31DE8">
            <w:pPr>
              <w:jc w:val="both"/>
              <w:rPr>
                <w:color w:val="000000"/>
                <w:szCs w:val="26"/>
              </w:rPr>
            </w:pPr>
            <w:r w:rsidRPr="009F503F">
              <w:rPr>
                <w:color w:val="000000"/>
                <w:szCs w:val="26"/>
              </w:rPr>
              <w:t>Оформление наглядной продукции (памятки,</w:t>
            </w:r>
            <w:r w:rsidR="00C31DE8"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>рекомендации):</w:t>
            </w:r>
            <w:r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>Памятка по профилактике самовольных уходов детей из</w:t>
            </w:r>
            <w:r>
              <w:rPr>
                <w:color w:val="000000"/>
                <w:szCs w:val="26"/>
              </w:rPr>
              <w:t xml:space="preserve"> </w:t>
            </w:r>
            <w:r w:rsidRPr="009F503F">
              <w:rPr>
                <w:color w:val="000000"/>
                <w:szCs w:val="26"/>
              </w:rPr>
              <w:t>детского са</w:t>
            </w:r>
            <w:r>
              <w:rPr>
                <w:color w:val="000000"/>
                <w:szCs w:val="26"/>
              </w:rPr>
              <w:t>да и дома</w:t>
            </w:r>
          </w:p>
        </w:tc>
        <w:tc>
          <w:tcPr>
            <w:tcW w:w="1657" w:type="dxa"/>
          </w:tcPr>
          <w:p w:rsidR="009F503F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r w:rsidRPr="00171804">
              <w:rPr>
                <w:color w:val="000000"/>
                <w:szCs w:val="26"/>
              </w:rPr>
              <w:t>Наглядная информация</w:t>
            </w:r>
          </w:p>
        </w:tc>
        <w:tc>
          <w:tcPr>
            <w:tcW w:w="1563" w:type="dxa"/>
          </w:tcPr>
          <w:p w:rsidR="009F503F" w:rsidRPr="00FA2F56" w:rsidRDefault="00FA2F56" w:rsidP="00171804">
            <w:pPr>
              <w:jc w:val="center"/>
              <w:rPr>
                <w:color w:val="000000"/>
                <w:szCs w:val="26"/>
              </w:rPr>
            </w:pPr>
            <w:r w:rsidRPr="00FA2F56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109" w:type="dxa"/>
          </w:tcPr>
          <w:p w:rsidR="009F503F" w:rsidRDefault="009F503F" w:rsidP="0017180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043" w:type="dxa"/>
          </w:tcPr>
          <w:p w:rsidR="009F503F" w:rsidRDefault="00171804" w:rsidP="00171804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-</w:t>
            </w:r>
          </w:p>
        </w:tc>
        <w:tc>
          <w:tcPr>
            <w:tcW w:w="2431" w:type="dxa"/>
          </w:tcPr>
          <w:p w:rsidR="009F503F" w:rsidRDefault="009F503F" w:rsidP="009F503F">
            <w:pPr>
              <w:rPr>
                <w:b/>
                <w:color w:val="000000"/>
                <w:szCs w:val="26"/>
              </w:rPr>
            </w:pPr>
          </w:p>
        </w:tc>
      </w:tr>
      <w:tr w:rsidR="00FA2F56" w:rsidTr="00171804">
        <w:tc>
          <w:tcPr>
            <w:tcW w:w="4757" w:type="dxa"/>
          </w:tcPr>
          <w:p w:rsidR="009F503F" w:rsidRPr="009F503F" w:rsidRDefault="00C31DE8" w:rsidP="00C31DE8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Напоминание а</w:t>
            </w:r>
            <w:r w:rsidRPr="00C31DE8">
              <w:rPr>
                <w:color w:val="000000"/>
                <w:szCs w:val="26"/>
              </w:rPr>
              <w:t>лгоритм</w:t>
            </w:r>
            <w:r>
              <w:rPr>
                <w:color w:val="000000"/>
                <w:szCs w:val="26"/>
              </w:rPr>
              <w:t>а</w:t>
            </w:r>
            <w:r w:rsidRPr="00C31DE8">
              <w:rPr>
                <w:color w:val="000000"/>
                <w:szCs w:val="26"/>
              </w:rPr>
              <w:t xml:space="preserve"> действий педагогов по предотвращению самовольных уходов</w:t>
            </w:r>
            <w:r>
              <w:rPr>
                <w:color w:val="000000"/>
                <w:szCs w:val="26"/>
              </w:rPr>
              <w:t xml:space="preserve"> </w:t>
            </w:r>
            <w:r w:rsidRPr="00C31DE8">
              <w:rPr>
                <w:color w:val="000000"/>
                <w:szCs w:val="26"/>
              </w:rPr>
              <w:t>воспитанников с территории дошкольного образовательного упреждения</w:t>
            </w:r>
          </w:p>
        </w:tc>
        <w:tc>
          <w:tcPr>
            <w:tcW w:w="1657" w:type="dxa"/>
          </w:tcPr>
          <w:p w:rsidR="009F503F" w:rsidRPr="00171804" w:rsidRDefault="00171804" w:rsidP="00171804">
            <w:pPr>
              <w:jc w:val="center"/>
              <w:rPr>
                <w:color w:val="000000"/>
                <w:szCs w:val="26"/>
              </w:rPr>
            </w:pPr>
            <w:proofErr w:type="gramStart"/>
            <w:r w:rsidRPr="00171804">
              <w:rPr>
                <w:color w:val="000000"/>
                <w:szCs w:val="26"/>
              </w:rPr>
              <w:t>беседа</w:t>
            </w:r>
            <w:proofErr w:type="gramEnd"/>
          </w:p>
        </w:tc>
        <w:tc>
          <w:tcPr>
            <w:tcW w:w="1563" w:type="dxa"/>
          </w:tcPr>
          <w:p w:rsidR="009F503F" w:rsidRPr="00C31DE8" w:rsidRDefault="00C31DE8" w:rsidP="00171804">
            <w:pPr>
              <w:jc w:val="center"/>
              <w:rPr>
                <w:color w:val="000000"/>
                <w:szCs w:val="26"/>
              </w:rPr>
            </w:pPr>
            <w:r w:rsidRPr="00C31DE8">
              <w:rPr>
                <w:color w:val="000000"/>
                <w:szCs w:val="26"/>
              </w:rPr>
              <w:t>Ежемесячно</w:t>
            </w:r>
          </w:p>
        </w:tc>
        <w:tc>
          <w:tcPr>
            <w:tcW w:w="2109" w:type="dxa"/>
          </w:tcPr>
          <w:p w:rsidR="009F503F" w:rsidRDefault="009F503F" w:rsidP="0017180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043" w:type="dxa"/>
          </w:tcPr>
          <w:p w:rsidR="009F503F" w:rsidRDefault="009F503F" w:rsidP="0017180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31" w:type="dxa"/>
          </w:tcPr>
          <w:p w:rsidR="009F503F" w:rsidRDefault="009F503F" w:rsidP="009F503F">
            <w:pPr>
              <w:rPr>
                <w:b/>
                <w:color w:val="000000"/>
                <w:szCs w:val="26"/>
              </w:rPr>
            </w:pPr>
          </w:p>
        </w:tc>
      </w:tr>
    </w:tbl>
    <w:p w:rsidR="00DA0D96" w:rsidRPr="00DA0D96" w:rsidRDefault="00DA0D96" w:rsidP="00DA0D96">
      <w:pPr>
        <w:jc w:val="center"/>
        <w:rPr>
          <w:b/>
        </w:rPr>
      </w:pPr>
      <w:bookmarkStart w:id="0" w:name="_GoBack"/>
      <w:bookmarkEnd w:id="0"/>
    </w:p>
    <w:sectPr w:rsidR="00DA0D96" w:rsidRPr="00DA0D96" w:rsidSect="00DA0D96">
      <w:pgSz w:w="16838" w:h="11906" w:orient="landscape" w:code="9"/>
      <w:pgMar w:top="1701" w:right="1134" w:bottom="850" w:left="1134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>
    <w:nsid w:val="456A2597"/>
    <w:multiLevelType w:val="multilevel"/>
    <w:tmpl w:val="F90E1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3B"/>
    <w:rsid w:val="00005B18"/>
    <w:rsid w:val="0001185B"/>
    <w:rsid w:val="0001737B"/>
    <w:rsid w:val="0002309C"/>
    <w:rsid w:val="0002513F"/>
    <w:rsid w:val="00057441"/>
    <w:rsid w:val="00067E0C"/>
    <w:rsid w:val="00076966"/>
    <w:rsid w:val="00082598"/>
    <w:rsid w:val="00084196"/>
    <w:rsid w:val="000862D3"/>
    <w:rsid w:val="000902F5"/>
    <w:rsid w:val="00091CD1"/>
    <w:rsid w:val="000B750E"/>
    <w:rsid w:val="000D2120"/>
    <w:rsid w:val="000E1E48"/>
    <w:rsid w:val="000E5716"/>
    <w:rsid w:val="000F091F"/>
    <w:rsid w:val="00110CF2"/>
    <w:rsid w:val="00121773"/>
    <w:rsid w:val="00125E3F"/>
    <w:rsid w:val="00135B15"/>
    <w:rsid w:val="00152968"/>
    <w:rsid w:val="00171804"/>
    <w:rsid w:val="00174907"/>
    <w:rsid w:val="001B4655"/>
    <w:rsid w:val="001C1375"/>
    <w:rsid w:val="001C149D"/>
    <w:rsid w:val="001E09E6"/>
    <w:rsid w:val="001F76EB"/>
    <w:rsid w:val="0021125F"/>
    <w:rsid w:val="0021259B"/>
    <w:rsid w:val="0023446D"/>
    <w:rsid w:val="0024418A"/>
    <w:rsid w:val="00245D31"/>
    <w:rsid w:val="00256F13"/>
    <w:rsid w:val="00265FA7"/>
    <w:rsid w:val="002815A0"/>
    <w:rsid w:val="00293233"/>
    <w:rsid w:val="002A3040"/>
    <w:rsid w:val="002D4D3B"/>
    <w:rsid w:val="002E41C0"/>
    <w:rsid w:val="002F5A54"/>
    <w:rsid w:val="00301A51"/>
    <w:rsid w:val="0030322C"/>
    <w:rsid w:val="00315F55"/>
    <w:rsid w:val="00334554"/>
    <w:rsid w:val="00347B5E"/>
    <w:rsid w:val="0036064B"/>
    <w:rsid w:val="00382B8F"/>
    <w:rsid w:val="0038661B"/>
    <w:rsid w:val="003A07CB"/>
    <w:rsid w:val="003A2045"/>
    <w:rsid w:val="003C3F39"/>
    <w:rsid w:val="003C7FC8"/>
    <w:rsid w:val="003D0A34"/>
    <w:rsid w:val="003D5A4D"/>
    <w:rsid w:val="003F4799"/>
    <w:rsid w:val="00406503"/>
    <w:rsid w:val="00430CC8"/>
    <w:rsid w:val="00433E34"/>
    <w:rsid w:val="0045264A"/>
    <w:rsid w:val="0045764C"/>
    <w:rsid w:val="0046645D"/>
    <w:rsid w:val="00480087"/>
    <w:rsid w:val="00485969"/>
    <w:rsid w:val="004A46BB"/>
    <w:rsid w:val="004C3803"/>
    <w:rsid w:val="004E2283"/>
    <w:rsid w:val="004F03B2"/>
    <w:rsid w:val="004F16D3"/>
    <w:rsid w:val="005058ED"/>
    <w:rsid w:val="005069CF"/>
    <w:rsid w:val="00507F72"/>
    <w:rsid w:val="00527911"/>
    <w:rsid w:val="00532CBE"/>
    <w:rsid w:val="005330E6"/>
    <w:rsid w:val="005332C5"/>
    <w:rsid w:val="00554B86"/>
    <w:rsid w:val="005613AB"/>
    <w:rsid w:val="00585034"/>
    <w:rsid w:val="0059092A"/>
    <w:rsid w:val="00591729"/>
    <w:rsid w:val="005A0539"/>
    <w:rsid w:val="005A09A1"/>
    <w:rsid w:val="005A36B9"/>
    <w:rsid w:val="005A3C33"/>
    <w:rsid w:val="005A73D3"/>
    <w:rsid w:val="005B7DE3"/>
    <w:rsid w:val="005C356E"/>
    <w:rsid w:val="005D1E41"/>
    <w:rsid w:val="005D731F"/>
    <w:rsid w:val="005F3E09"/>
    <w:rsid w:val="005F4F7F"/>
    <w:rsid w:val="005F53C7"/>
    <w:rsid w:val="005F7354"/>
    <w:rsid w:val="00602CDA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A394F"/>
    <w:rsid w:val="006A50E0"/>
    <w:rsid w:val="006C49B3"/>
    <w:rsid w:val="006F04B9"/>
    <w:rsid w:val="00700DEA"/>
    <w:rsid w:val="00704317"/>
    <w:rsid w:val="0073192A"/>
    <w:rsid w:val="007532BB"/>
    <w:rsid w:val="007624B6"/>
    <w:rsid w:val="0077662F"/>
    <w:rsid w:val="0078208A"/>
    <w:rsid w:val="007A1113"/>
    <w:rsid w:val="007C35C1"/>
    <w:rsid w:val="007D000D"/>
    <w:rsid w:val="007E3A93"/>
    <w:rsid w:val="007F11DF"/>
    <w:rsid w:val="007F3926"/>
    <w:rsid w:val="00814D23"/>
    <w:rsid w:val="008175AB"/>
    <w:rsid w:val="00817B98"/>
    <w:rsid w:val="00817D0F"/>
    <w:rsid w:val="00827222"/>
    <w:rsid w:val="00847897"/>
    <w:rsid w:val="008511C0"/>
    <w:rsid w:val="00853A1A"/>
    <w:rsid w:val="00853AE4"/>
    <w:rsid w:val="00854388"/>
    <w:rsid w:val="00856615"/>
    <w:rsid w:val="00863E1D"/>
    <w:rsid w:val="008668B2"/>
    <w:rsid w:val="008737CE"/>
    <w:rsid w:val="008A7033"/>
    <w:rsid w:val="008B0F6C"/>
    <w:rsid w:val="00905BD0"/>
    <w:rsid w:val="009239B3"/>
    <w:rsid w:val="00962EF4"/>
    <w:rsid w:val="009734FE"/>
    <w:rsid w:val="00985EA9"/>
    <w:rsid w:val="009A279A"/>
    <w:rsid w:val="009B29B7"/>
    <w:rsid w:val="009B7DAE"/>
    <w:rsid w:val="009C7D88"/>
    <w:rsid w:val="009D42F0"/>
    <w:rsid w:val="009E370E"/>
    <w:rsid w:val="009E5484"/>
    <w:rsid w:val="009F18F9"/>
    <w:rsid w:val="009F390B"/>
    <w:rsid w:val="009F503F"/>
    <w:rsid w:val="00A16593"/>
    <w:rsid w:val="00A2445C"/>
    <w:rsid w:val="00A30442"/>
    <w:rsid w:val="00A636EE"/>
    <w:rsid w:val="00A96AE4"/>
    <w:rsid w:val="00AA1D05"/>
    <w:rsid w:val="00AA4131"/>
    <w:rsid w:val="00AA5A80"/>
    <w:rsid w:val="00AE6D3B"/>
    <w:rsid w:val="00B208E0"/>
    <w:rsid w:val="00B20EF6"/>
    <w:rsid w:val="00B41446"/>
    <w:rsid w:val="00B41450"/>
    <w:rsid w:val="00B56B43"/>
    <w:rsid w:val="00B70F85"/>
    <w:rsid w:val="00B80376"/>
    <w:rsid w:val="00B82A11"/>
    <w:rsid w:val="00C0013E"/>
    <w:rsid w:val="00C03397"/>
    <w:rsid w:val="00C0799F"/>
    <w:rsid w:val="00C17342"/>
    <w:rsid w:val="00C17D9F"/>
    <w:rsid w:val="00C22A54"/>
    <w:rsid w:val="00C27E1F"/>
    <w:rsid w:val="00C305BA"/>
    <w:rsid w:val="00C30D30"/>
    <w:rsid w:val="00C31053"/>
    <w:rsid w:val="00C31DE8"/>
    <w:rsid w:val="00C352A2"/>
    <w:rsid w:val="00C411F5"/>
    <w:rsid w:val="00C51448"/>
    <w:rsid w:val="00C5257F"/>
    <w:rsid w:val="00C60146"/>
    <w:rsid w:val="00C84E3A"/>
    <w:rsid w:val="00C87464"/>
    <w:rsid w:val="00CA7180"/>
    <w:rsid w:val="00CD40FF"/>
    <w:rsid w:val="00CD69F2"/>
    <w:rsid w:val="00CE4DD4"/>
    <w:rsid w:val="00CE516E"/>
    <w:rsid w:val="00D13C3D"/>
    <w:rsid w:val="00D3249D"/>
    <w:rsid w:val="00D3625A"/>
    <w:rsid w:val="00D4625A"/>
    <w:rsid w:val="00D50862"/>
    <w:rsid w:val="00D51D8F"/>
    <w:rsid w:val="00D578A5"/>
    <w:rsid w:val="00D86AF5"/>
    <w:rsid w:val="00D91BA2"/>
    <w:rsid w:val="00DA0D96"/>
    <w:rsid w:val="00DD1874"/>
    <w:rsid w:val="00DD1EC0"/>
    <w:rsid w:val="00DE45F1"/>
    <w:rsid w:val="00E04665"/>
    <w:rsid w:val="00E35CA7"/>
    <w:rsid w:val="00E51339"/>
    <w:rsid w:val="00E52C2D"/>
    <w:rsid w:val="00E61DE6"/>
    <w:rsid w:val="00E80907"/>
    <w:rsid w:val="00E91284"/>
    <w:rsid w:val="00E97169"/>
    <w:rsid w:val="00EA1FAF"/>
    <w:rsid w:val="00EA5D6C"/>
    <w:rsid w:val="00EA69F1"/>
    <w:rsid w:val="00ED6EDC"/>
    <w:rsid w:val="00EE1FDF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1637"/>
    <w:rsid w:val="00F81D4E"/>
    <w:rsid w:val="00F84574"/>
    <w:rsid w:val="00F86FD1"/>
    <w:rsid w:val="00FA18F5"/>
    <w:rsid w:val="00FA2F56"/>
    <w:rsid w:val="00FA4EA4"/>
    <w:rsid w:val="00FB6EFA"/>
    <w:rsid w:val="00FC7D9E"/>
    <w:rsid w:val="00FD209F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41509-62DA-4757-A1D9-49D91A7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43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widowControl w:val="0"/>
      <w:suppressAutoHyphens w:val="0"/>
      <w:autoSpaceDE w:val="0"/>
      <w:autoSpaceDN w:val="0"/>
      <w:adjustRightInd w:val="0"/>
      <w:ind w:firstLine="709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pPr>
      <w:keepNext/>
      <w:widowControl w:val="0"/>
      <w:suppressAutoHyphens w:val="0"/>
      <w:autoSpaceDE w:val="0"/>
      <w:autoSpaceDN w:val="0"/>
      <w:adjustRightInd w:val="0"/>
      <w:ind w:right="-105" w:firstLine="709"/>
      <w:jc w:val="center"/>
      <w:outlineLvl w:val="2"/>
    </w:pPr>
    <w:rPr>
      <w:b/>
      <w:spacing w:val="2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widowControl w:val="0"/>
      <w:suppressAutoHyphens w:val="0"/>
      <w:autoSpaceDE w:val="0"/>
      <w:autoSpaceDN w:val="0"/>
      <w:adjustRightInd w:val="0"/>
      <w:ind w:left="1309" w:firstLine="709"/>
      <w:jc w:val="both"/>
    </w:pPr>
    <w:rPr>
      <w:sz w:val="26"/>
      <w:szCs w:val="20"/>
    </w:rPr>
  </w:style>
  <w:style w:type="paragraph" w:styleId="a4">
    <w:name w:val="Body Text"/>
    <w:basedOn w:val="a"/>
    <w:pPr>
      <w:suppressAutoHyphens w:val="0"/>
      <w:autoSpaceDE w:val="0"/>
      <w:autoSpaceDN w:val="0"/>
      <w:adjustRightInd w:val="0"/>
      <w:ind w:firstLine="709"/>
      <w:jc w:val="center"/>
    </w:pPr>
    <w:rPr>
      <w:b/>
      <w:sz w:val="28"/>
      <w:szCs w:val="20"/>
    </w:rPr>
  </w:style>
  <w:style w:type="paragraph" w:styleId="20">
    <w:name w:val="Body Text Indent 2"/>
    <w:basedOn w:val="a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styleId="30">
    <w:name w:val="Body Text Indent 3"/>
    <w:basedOn w:val="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0"/>
    </w:rPr>
  </w:style>
  <w:style w:type="character" w:styleId="a5">
    <w:name w:val="Hyperlink"/>
    <w:basedOn w:val="a0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51;&#1040;&#1053;&#1050;&#1048;\&#1041;&#1083;&#1072;&#1085;&#1082;&#1080;%20&#1091;&#1087;&#1088;&#1072;&#1074;&#1083;&#1077;&#1085;&#1080;&#1081;\&#1041;&#1083;&#1072;&#1085;&#1082;%20&#1087;&#1080;&#1089;&#1100;&#1084;&#1072;%20&#1043;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ГУО</Template>
  <TotalTime>14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Герасимова Зоя Николаевна</dc:creator>
  <cp:keywords/>
  <cp:lastModifiedBy>ADMIN</cp:lastModifiedBy>
  <cp:revision>3</cp:revision>
  <cp:lastPrinted>2023-12-07T10:05:00Z</cp:lastPrinted>
  <dcterms:created xsi:type="dcterms:W3CDTF">2023-12-08T05:51:00Z</dcterms:created>
  <dcterms:modified xsi:type="dcterms:W3CDTF">2023-12-08T06:04:00Z</dcterms:modified>
</cp:coreProperties>
</file>