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39" w:rsidRPr="006E0239" w:rsidRDefault="006E0239" w:rsidP="006E0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- кл</w:t>
      </w:r>
      <w:r w:rsidR="005B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 для педагогов «Геометрический Театр» </w:t>
      </w:r>
    </w:p>
    <w:p w:rsidR="006E0239" w:rsidRPr="006E0239" w:rsidRDefault="006E0239" w:rsidP="006E02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</w:t>
      </w:r>
      <w:r w:rsidR="005B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 Харина А.В.</w:t>
      </w:r>
    </w:p>
    <w:p w:rsidR="005B6910" w:rsidRDefault="006E0239" w:rsidP="005B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повышение профессионального мастерства педагогов-участников мастер-класса</w:t>
      </w:r>
      <w:r w:rsidR="005B6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5B6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процессе активного педагогическог</w:t>
      </w:r>
      <w:r w:rsidR="00C5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общения по ТИКО-математике</w:t>
      </w:r>
      <w:r w:rsidR="005B6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0239" w:rsidRPr="005B6910" w:rsidRDefault="006E0239" w:rsidP="005B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уважаемые коллеги!</w:t>
      </w:r>
    </w:p>
    <w:p w:rsidR="006E0239" w:rsidRPr="006E0239" w:rsidRDefault="00C5676B" w:rsidP="006E02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зовут Анастасия Владимировна</w:t>
      </w:r>
      <w:r w:rsidR="006E0239"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мне бы хотелось поделиться опытом работы по внедрению и использованию ТИКО конструктора с детьми дошкольного возраста.</w:t>
      </w:r>
      <w:r w:rsidR="006E0239"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2020</w:t>
      </w:r>
      <w:r w:rsidR="006E0239"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я познакомились с развивающим конструктором «ТИКО» и начала углубленную работу по освоению техноло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гии «ТИКО-моделирования»</w:t>
      </w:r>
      <w:r w:rsidR="006E0239"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0239" w:rsidRPr="006E0239" w:rsidRDefault="006E0239" w:rsidP="006E02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коллеги, знакомы ли вы с данным видом конструктора?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рада за </w:t>
      </w:r>
      <w:proofErr w:type="gramStart"/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</w:t>
      </w:r>
      <w:proofErr w:type="gramEnd"/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уже использует данный вид конструктора и на своей практике испытали всю его ценность в работе с детьми, думаю что вам будет интересна и возможно поч</w:t>
      </w:r>
      <w:r w:rsidR="00C5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ерпнете что – то новое для себя</w:t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кто еще не попробовал работать с ТИКО - конструктором, тогда приглашаю вас вкратце познакомиться с ним.</w:t>
      </w:r>
    </w:p>
    <w:p w:rsidR="00C5676B" w:rsidRDefault="006E0239" w:rsidP="00C567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2002 года НПО "РАНТИС" производит оригинальный объемный Трансформируемый Игровой Конструктор для Обучения (ТИКО), автор технологии ТИКО-моделирования методист Лог</w:t>
      </w:r>
      <w:r w:rsidR="00C5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инова Ирина Викторовна.   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</w:t>
      </w:r>
      <w:r w:rsidR="00C56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</w:p>
    <w:p w:rsidR="006E0239" w:rsidRPr="006E0239" w:rsidRDefault="006E0239" w:rsidP="00C567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0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Итак, что такое же такое ТИКО?</w:t>
      </w:r>
    </w:p>
    <w:p w:rsidR="00C5676B" w:rsidRDefault="006E0239" w:rsidP="006E0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«ТИКО» – это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</w:t>
      </w:r>
      <w:r w:rsidR="00C5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– к объемной фигуре и обратно.</w:t>
      </w:r>
    </w:p>
    <w:p w:rsidR="006E0239" w:rsidRPr="006E0239" w:rsidRDefault="006E0239" w:rsidP="006E02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Сконструировать можно бесконечное множество игровых фигур: от дорожки и забора до мебели, коттеджа, ракеты, корабля, осьминога, снеговика и т.д. </w:t>
      </w:r>
      <w:proofErr w:type="gramStart"/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Играя с конструктором ТИКО, воспитанники детского сада легко запоминают не только плоскостные фигуры (треугольник, квадрат, прямоугольник, многоугольник, ромб, параллелограмм, трапеция), но и объемные (куб, призма, пирамида), что способствует более эффективной подготовке дошкольников к школе.</w:t>
      </w:r>
      <w:proofErr w:type="gramEnd"/>
    </w:p>
    <w:p w:rsidR="00E20EFB" w:rsidRDefault="006E0239" w:rsidP="006E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E0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ТИКО - это:</w:t>
      </w:r>
      <w:r w:rsidRPr="006E0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Творческие умения</w:t>
      </w:r>
      <w:r w:rsidRPr="006E0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Интеллектуальные умения;</w:t>
      </w:r>
      <w:r w:rsidRPr="006E0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Командная работа; коммуникативные умения</w:t>
      </w:r>
      <w:r w:rsidRPr="006E0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Оригинальность мышления.</w:t>
      </w:r>
      <w:r w:rsidR="00C56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Увлеченные в процесс моделирования и конструирования, дети не замечают, как в игре педагогом реализуются воспитательные и образовательные задачи.</w:t>
      </w:r>
      <w:r w:rsidR="00C56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ТИКО конструктором дети начинают играть с младшего дошкольного возраста. В этом возрасте им по силам освоение плоскостных, а некоторым, в конце года, и объемных фигур.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Далее, когда дети немного ознакомились с конструктором, мы стали их </w:t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собирать.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Главное при соединении деталей – это правильное их соединение.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Соединять детали надо под углом.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предлагаю вам попробовать </w:t>
      </w:r>
      <w:r w:rsidR="00C5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соединить детали конструктора (</w:t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задания)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Обратите внимание, детали ТИКО имеют две стороны, одна шершавая, другая гладкая. ТИКО – детали соединяем шершавой стороной наружу, гладкой стороной внутрь, </w:t>
      </w:r>
      <w:proofErr w:type="gramStart"/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расположив их примерно под углом 60-90 градусов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отношению друг к</w:t>
      </w:r>
      <w:proofErr w:type="gramEnd"/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другу. Расположение соединительных элементов ТИКО – деталей – шарик под дугой; дугу накладываем на шарик, слегка надавливаем и «шарнирный замочек» застёгивается. И еще одно замечание: новые детали конструктора значительно труднее соединять друг с другом, чем </w:t>
      </w:r>
      <w:proofErr w:type="gramStart"/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детали</w:t>
      </w:r>
      <w:proofErr w:type="gramEnd"/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которыми уже играли дети.</w:t>
      </w:r>
      <w:r w:rsidR="00E20E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для слушателей.</w:t>
      </w:r>
    </w:p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2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предлагаю вам выполнить модели из ТИКО, которые можно использовать в театрализованной деятельности, но для формирования элементарных математических представлений у дошкольников. </w:t>
      </w:r>
    </w:p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Например:  Сказка «Колобок».</w:t>
      </w:r>
      <w:r w:rsidRPr="00E2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Ориентировка в пространстве. </w:t>
      </w:r>
    </w:p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Если взять за героев различные геометрические фигуры: </w:t>
      </w:r>
      <w:proofErr w:type="gramStart"/>
      <w:r w:rsidRPr="00E2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Шестиугольник жёлтый – Колобок, Медведь – Большой квадрат, Волк – прямоугольник, Заяц – маленький треугольник, Лиса – Большой треугольник. </w:t>
      </w:r>
      <w:proofErr w:type="gramEnd"/>
    </w:p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размешаем героев  на листке бумаги расчерченной на квадраты. </w:t>
      </w:r>
    </w:p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провести колобка так чтобы он не попался зверям.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</w:tblGrid>
      <w:tr w:rsidR="00E20EFB" w:rsidRPr="00E20EFB" w:rsidTr="00C83A54">
        <w:trPr>
          <w:trHeight w:val="354"/>
        </w:trPr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0EFB" w:rsidRPr="00E20EFB" w:rsidTr="00C83A54">
        <w:trPr>
          <w:trHeight w:val="354"/>
        </w:trPr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0EFB" w:rsidRPr="00E20EFB" w:rsidTr="00C83A54">
        <w:trPr>
          <w:trHeight w:val="354"/>
        </w:trPr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0EFB" w:rsidRPr="00E20EFB" w:rsidTr="00C83A54">
        <w:trPr>
          <w:trHeight w:val="343"/>
        </w:trPr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0EFB" w:rsidRPr="00E20EFB" w:rsidTr="00C83A54">
        <w:trPr>
          <w:trHeight w:val="354"/>
        </w:trPr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0EFB" w:rsidRPr="00E20EFB" w:rsidTr="00C83A54">
        <w:trPr>
          <w:trHeight w:val="364"/>
        </w:trPr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:rsidR="00E20EFB" w:rsidRPr="00E20EFB" w:rsidRDefault="00E20EFB" w:rsidP="00E20E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Расставить героев Сказки на листе бумаги, по словесному заданию (Волк – в левый  верхний угол, Медведь – в правый верхний угол, Заяц – в левый нижний угол, Лиса – в правый нижний угол, Колобок – в середину листа).    </w:t>
      </w:r>
    </w:p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Способствуем овладению пространственными представлениями (слева, справа, вверху, внизу, середина). </w:t>
      </w:r>
    </w:p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3.Спрячь Колобка за высокий Заборчик, за низкий заборчик. </w:t>
      </w:r>
    </w:p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 «Красная Шапочка»</w:t>
      </w:r>
    </w:p>
    <w:p w:rsidR="00E20EFB" w:rsidRPr="00E20EFB" w:rsidRDefault="00E20EFB" w:rsidP="00E20E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Цвет, форма, размер</w:t>
      </w:r>
    </w:p>
    <w:p w:rsidR="00E20EFB" w:rsidRPr="00E20EFB" w:rsidRDefault="00E20EFB" w:rsidP="00E20E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0EF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20E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EFB">
        <w:rPr>
          <w:rFonts w:ascii="Times New Roman" w:hAnsi="Times New Roman" w:cs="Times New Roman"/>
          <w:sz w:val="28"/>
          <w:szCs w:val="28"/>
          <w:lang w:eastAsia="ru-RU"/>
        </w:rPr>
        <w:t>«Умные квадраты» (формируем умение сравнивать отрезки различной длины). Сложить дорожки длинную и короткую.</w:t>
      </w:r>
    </w:p>
    <w:p w:rsidR="00E20EFB" w:rsidRPr="00E20EFB" w:rsidRDefault="00E20EFB" w:rsidP="00E20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EF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20EFB">
        <w:rPr>
          <w:rFonts w:ascii="Times New Roman" w:hAnsi="Times New Roman" w:cs="Times New Roman"/>
          <w:sz w:val="28"/>
          <w:szCs w:val="28"/>
        </w:rPr>
        <w:t xml:space="preserve">«Продолжите ряд» сложить дорожку из различных фигур.  3.«Сконструируйте дорожку с узором, чередуя квадраты и прямоугольники </w:t>
      </w:r>
      <w:r w:rsidRPr="00E20EFB">
        <w:rPr>
          <w:rFonts w:ascii="Times New Roman" w:hAnsi="Times New Roman" w:cs="Times New Roman"/>
          <w:sz w:val="28"/>
          <w:szCs w:val="28"/>
        </w:rPr>
        <w:lastRenderedPageBreak/>
        <w:t xml:space="preserve">(чередуя квадраты двух - трёх цветов, с усложнением, составляя квадрат из разноцветных треугольников и </w:t>
      </w:r>
      <w:proofErr w:type="spellStart"/>
      <w:r w:rsidRPr="00E20EF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20EF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20EFB">
        <w:rPr>
          <w:rFonts w:ascii="Times New Roman" w:hAnsi="Times New Roman" w:cs="Times New Roman"/>
          <w:sz w:val="28"/>
          <w:szCs w:val="28"/>
        </w:rPr>
        <w:t>)»</w:t>
      </w:r>
    </w:p>
    <w:p w:rsidR="00E20EFB" w:rsidRPr="00E20EFB" w:rsidRDefault="00E20EFB" w:rsidP="00E20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EFB">
        <w:rPr>
          <w:rFonts w:ascii="Times New Roman" w:hAnsi="Times New Roman" w:cs="Times New Roman"/>
          <w:sz w:val="28"/>
          <w:szCs w:val="28"/>
        </w:rPr>
        <w:t xml:space="preserve">4. «Четвёртый лишний».  В ряду убрать не подходящую фигуру. </w:t>
      </w:r>
    </w:p>
    <w:p w:rsidR="00E20EFB" w:rsidRPr="00E20EFB" w:rsidRDefault="00E20EFB" w:rsidP="00E20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EFB">
        <w:rPr>
          <w:rFonts w:ascii="Times New Roman" w:hAnsi="Times New Roman" w:cs="Times New Roman"/>
          <w:sz w:val="28"/>
          <w:szCs w:val="28"/>
        </w:rPr>
        <w:t>5. «Пирожки», разложить пирожки по форме, цвету, размеру. Сравнить каких пирожков больше, меньше.</w:t>
      </w:r>
    </w:p>
    <w:p w:rsidR="00E20EFB" w:rsidRPr="00E20EFB" w:rsidRDefault="00E20EFB" w:rsidP="00E20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EFB">
        <w:rPr>
          <w:rFonts w:ascii="Times New Roman" w:hAnsi="Times New Roman" w:cs="Times New Roman"/>
          <w:sz w:val="28"/>
          <w:szCs w:val="28"/>
        </w:rPr>
        <w:t xml:space="preserve">6. Наложите фигуру. «Найди </w:t>
      </w:r>
      <w:proofErr w:type="gramStart"/>
      <w:r w:rsidRPr="00E20EFB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E20EFB">
        <w:rPr>
          <w:rFonts w:ascii="Times New Roman" w:hAnsi="Times New Roman" w:cs="Times New Roman"/>
          <w:sz w:val="28"/>
          <w:szCs w:val="28"/>
        </w:rPr>
        <w:t xml:space="preserve"> же». </w:t>
      </w:r>
    </w:p>
    <w:p w:rsidR="00E20EFB" w:rsidRDefault="00E20EFB" w:rsidP="00E20EFB">
      <w:pPr>
        <w:rPr>
          <w:rFonts w:ascii="Times New Roman" w:hAnsi="Times New Roman" w:cs="Times New Roman"/>
          <w:sz w:val="28"/>
          <w:szCs w:val="28"/>
        </w:rPr>
      </w:pPr>
      <w:r w:rsidRPr="00E20EFB">
        <w:rPr>
          <w:rFonts w:ascii="Times New Roman" w:hAnsi="Times New Roman" w:cs="Times New Roman"/>
          <w:sz w:val="28"/>
          <w:szCs w:val="28"/>
        </w:rPr>
        <w:t>Сегодня на мастер-классе я постаралась показать некоторые из многочисленных возможностей использования ТИКО конструктора в процессе формирования математических способностей у детей.</w:t>
      </w:r>
    </w:p>
    <w:p w:rsidR="00E20EFB" w:rsidRDefault="006E0239" w:rsidP="00E20EFB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подготовительной группы можно предложить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 на замещение геометрических фигур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Сконструируйте квадрат из двух прямоугольников.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Сконструируйте квадрат из прямоугольника и двух маленьких квадратов.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Сконструируйте квадрат из четырех прямоугольных треугольников.</w:t>
      </w:r>
      <w:r w:rsidR="00E20E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полюбуемся на дело рук наших детей. Посмотрите сколько всего красивого и интересного они умеют создавать.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E0239" w:rsidRPr="00E20EFB" w:rsidRDefault="006E0239" w:rsidP="00E20EFB">
      <w:pPr>
        <w:rPr>
          <w:rFonts w:ascii="Times New Roman" w:hAnsi="Times New Roman" w:cs="Times New Roman"/>
          <w:sz w:val="28"/>
          <w:szCs w:val="28"/>
        </w:rPr>
      </w:pP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E20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уверенностью могу</w:t>
      </w:r>
      <w:bookmarkStart w:id="0" w:name="_GoBack"/>
      <w:bookmarkEnd w:id="0"/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сказать, что технология ТИКО - моделирования развивает – оригинальность и гибкость мышления, наблюдательность, любознательность, внимания, память. ТИКО моделирование позволяет формировать у детей умение конструировать самостоятельно и творчески.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заключение нашей встречи хочется пожелать творческих успехов вам и вашим воспитанникам.</w:t>
      </w:r>
      <w:r w:rsidRPr="006E0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E0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Благодарю вас за внимание и за плодотворную работу!</w:t>
      </w:r>
    </w:p>
    <w:p w:rsidR="00164247" w:rsidRDefault="00164247"/>
    <w:sectPr w:rsidR="0016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39"/>
    <w:rsid w:val="00164247"/>
    <w:rsid w:val="005B6910"/>
    <w:rsid w:val="006E0239"/>
    <w:rsid w:val="00C5676B"/>
    <w:rsid w:val="00E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4294967266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2024-01-21T08:01:00Z</cp:lastPrinted>
  <dcterms:created xsi:type="dcterms:W3CDTF">2024-01-19T10:34:00Z</dcterms:created>
  <dcterms:modified xsi:type="dcterms:W3CDTF">2024-01-21T08:01:00Z</dcterms:modified>
</cp:coreProperties>
</file>